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E60DDD" w:rsidRPr="00E60DDD" w:rsidRDefault="00E60DDD" w:rsidP="00E60DDD">
      <w:pPr>
        <w:rPr>
          <w:b/>
          <w:sz w:val="23"/>
          <w:szCs w:val="23"/>
        </w:rPr>
      </w:pPr>
      <w:r w:rsidRPr="00E60DDD">
        <w:rPr>
          <w:b/>
          <w:sz w:val="23"/>
          <w:szCs w:val="23"/>
        </w:rPr>
        <w:t>UPRAVNI ODJEL ZA POLJOPRIVREDU, RIBARSTVO,</w:t>
      </w:r>
    </w:p>
    <w:p w:rsidR="00E60DDD" w:rsidRDefault="00E60DDD" w:rsidP="00E60DDD">
      <w:pPr>
        <w:rPr>
          <w:b/>
          <w:sz w:val="23"/>
          <w:szCs w:val="23"/>
        </w:rPr>
      </w:pPr>
      <w:r w:rsidRPr="00E60DDD">
        <w:rPr>
          <w:b/>
          <w:sz w:val="23"/>
          <w:szCs w:val="23"/>
        </w:rPr>
        <w:t>VODNO GOSPODARSTVO, RURALNI I OTOČNI RAZVOJ</w:t>
      </w:r>
    </w:p>
    <w:p w:rsidR="00E60DDD" w:rsidRDefault="00E60DDD" w:rsidP="00E60DDD">
      <w:pPr>
        <w:rPr>
          <w:b/>
          <w:sz w:val="23"/>
          <w:szCs w:val="23"/>
        </w:rPr>
      </w:pPr>
      <w:r>
        <w:rPr>
          <w:b/>
          <w:sz w:val="23"/>
          <w:szCs w:val="23"/>
        </w:rPr>
        <w:t>Povjerenstvo za provedbu javnog natječaja za prijam</w:t>
      </w:r>
    </w:p>
    <w:p w:rsidR="00E60DDD" w:rsidRPr="00E60DDD" w:rsidRDefault="00E60DDD" w:rsidP="00E60DDD">
      <w:pPr>
        <w:rPr>
          <w:b/>
          <w:sz w:val="23"/>
          <w:szCs w:val="23"/>
        </w:rPr>
      </w:pPr>
      <w:r>
        <w:rPr>
          <w:b/>
          <w:sz w:val="23"/>
          <w:szCs w:val="23"/>
        </w:rPr>
        <w:t>savjetnika za poljoprivredu i ribarstvo</w:t>
      </w:r>
    </w:p>
    <w:p w:rsidR="00E60DDD" w:rsidRPr="00E60DDD" w:rsidRDefault="00E60DDD" w:rsidP="00E60DDD">
      <w:pPr>
        <w:rPr>
          <w:b/>
          <w:sz w:val="23"/>
          <w:szCs w:val="23"/>
        </w:rPr>
      </w:pPr>
      <w:r w:rsidRPr="00E60DDD">
        <w:rPr>
          <w:b/>
          <w:sz w:val="23"/>
          <w:szCs w:val="23"/>
        </w:rPr>
        <w:t>KLASA: 112-02/18-01/63</w:t>
      </w:r>
    </w:p>
    <w:p w:rsidR="00E60DDD" w:rsidRPr="00E60DDD" w:rsidRDefault="00E60DDD" w:rsidP="00E60DDD">
      <w:pPr>
        <w:rPr>
          <w:b/>
          <w:sz w:val="23"/>
          <w:szCs w:val="23"/>
        </w:rPr>
      </w:pPr>
      <w:r>
        <w:rPr>
          <w:b/>
          <w:sz w:val="23"/>
          <w:szCs w:val="23"/>
        </w:rPr>
        <w:t>URBROJ: 2198/1-14</w:t>
      </w:r>
      <w:r w:rsidRPr="00E60DDD">
        <w:rPr>
          <w:b/>
          <w:sz w:val="23"/>
          <w:szCs w:val="23"/>
        </w:rPr>
        <w:t>-18</w:t>
      </w:r>
      <w:r>
        <w:rPr>
          <w:b/>
          <w:sz w:val="23"/>
          <w:szCs w:val="23"/>
        </w:rPr>
        <w:t>-15</w:t>
      </w:r>
    </w:p>
    <w:p w:rsidR="00E60DDD" w:rsidRPr="00E60DDD" w:rsidRDefault="00E60DDD" w:rsidP="00E60DDD">
      <w:pPr>
        <w:rPr>
          <w:b/>
          <w:sz w:val="23"/>
          <w:szCs w:val="23"/>
        </w:rPr>
      </w:pPr>
    </w:p>
    <w:p w:rsidR="00E60DDD" w:rsidRPr="00E60DDD" w:rsidRDefault="00E60DDD" w:rsidP="00E60DDD">
      <w:pPr>
        <w:rPr>
          <w:b/>
          <w:sz w:val="23"/>
          <w:szCs w:val="23"/>
        </w:rPr>
      </w:pPr>
      <w:r w:rsidRPr="00E60DDD">
        <w:rPr>
          <w:b/>
          <w:sz w:val="23"/>
          <w:szCs w:val="23"/>
        </w:rPr>
        <w:t xml:space="preserve">Zadar, </w:t>
      </w:r>
      <w:r w:rsidR="00F31FAB">
        <w:rPr>
          <w:b/>
          <w:sz w:val="23"/>
          <w:szCs w:val="23"/>
        </w:rPr>
        <w:t>2</w:t>
      </w:r>
      <w:r w:rsidRPr="00E60DDD">
        <w:rPr>
          <w:b/>
          <w:sz w:val="23"/>
          <w:szCs w:val="23"/>
        </w:rPr>
        <w:t xml:space="preserve">. </w:t>
      </w:r>
      <w:r w:rsidR="00F31FAB">
        <w:rPr>
          <w:b/>
          <w:sz w:val="23"/>
          <w:szCs w:val="23"/>
        </w:rPr>
        <w:t>studenoga</w:t>
      </w:r>
      <w:r w:rsidRPr="00E60DDD">
        <w:rPr>
          <w:b/>
          <w:sz w:val="23"/>
          <w:szCs w:val="23"/>
        </w:rPr>
        <w:t xml:space="preserve"> 2018. godine</w:t>
      </w:r>
    </w:p>
    <w:p w:rsidR="00E60DDD" w:rsidRPr="00E60DDD" w:rsidRDefault="00E60DDD" w:rsidP="00E60DDD">
      <w:pPr>
        <w:spacing w:line="276" w:lineRule="auto"/>
        <w:jc w:val="both"/>
        <w:rPr>
          <w:rFonts w:eastAsiaTheme="minorHAnsi"/>
          <w:b/>
          <w:lang w:eastAsia="en-US"/>
        </w:rPr>
      </w:pP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14349">
        <w:t>javnog natječaja</w:t>
      </w:r>
      <w:r w:rsidR="00B52369">
        <w:t xml:space="preserve"> </w:t>
      </w:r>
      <w:r w:rsidR="00B52369" w:rsidRPr="00933326">
        <w:t xml:space="preserve">za prijam u službu </w:t>
      </w:r>
      <w:r w:rsidR="00DE0FD6">
        <w:t>savjetnika za poljoprivredu i ribarstvo</w:t>
      </w:r>
      <w:r w:rsidR="00B52369" w:rsidRPr="00933326">
        <w:t xml:space="preserve"> </w:t>
      </w:r>
      <w:r w:rsidR="000B6AD7">
        <w:t xml:space="preserve">(u daljnjem tekstu: Povjerenstvo) </w:t>
      </w:r>
      <w:r w:rsidR="00B94EE8">
        <w:t xml:space="preserve">u </w:t>
      </w:r>
      <w:r w:rsidR="00956ED8">
        <w:t xml:space="preserve">Upravni odjel za </w:t>
      </w:r>
      <w:r w:rsidR="00DE0FD6">
        <w:t>poljoprivredu, ribarstvo, vodno gospodarstvo, ruralni i otočni razvoj</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14349">
        <w:t>javni natječaj</w:t>
      </w:r>
      <w:r w:rsidR="00B52369">
        <w:t xml:space="preserve"> za prijam </w:t>
      </w:r>
      <w:r w:rsidR="003056F5">
        <w:t xml:space="preserve">u službu </w:t>
      </w:r>
      <w:r w:rsidR="00DE0FD6">
        <w:t>savjetnika za poljoprivredu i ribarstvo</w:t>
      </w:r>
      <w:r w:rsidR="00507600" w:rsidRPr="00E85ABA">
        <w:t xml:space="preserve">, </w:t>
      </w:r>
      <w:r w:rsidR="00956ED8">
        <w:t xml:space="preserve">radno mjesto broj </w:t>
      </w:r>
      <w:r w:rsidR="00DE0FD6">
        <w:t>95</w:t>
      </w:r>
      <w:r w:rsidR="00956ED8">
        <w:t xml:space="preserve">. iz Pravilnika o unutarnjem redu upravnih tijela Zadarske županije („Službeni glasnik Zadarske županije“ broj 1/18) </w:t>
      </w:r>
      <w:r w:rsidR="00B14349">
        <w:t>na neodređeno vrijeme</w:t>
      </w:r>
      <w:r w:rsidR="00B52369">
        <w:t xml:space="preserve">, </w:t>
      </w:r>
      <w:r w:rsidR="00C14EEC">
        <w:t>u</w:t>
      </w:r>
      <w:r w:rsidR="00B52369">
        <w:t>z ob</w:t>
      </w:r>
      <w:r w:rsidR="00B14349">
        <w:t>vezan probni rad u trajanju od 3</w:t>
      </w:r>
      <w:r w:rsidR="00B52369">
        <w:t xml:space="preserve"> mjeseca, </w:t>
      </w:r>
      <w:r w:rsidR="00B52369" w:rsidRPr="00933326">
        <w:t>objavljen</w:t>
      </w:r>
      <w:r w:rsidR="00956ED8">
        <w:t>og</w:t>
      </w:r>
      <w:r w:rsidR="00B52369" w:rsidRPr="00933326">
        <w:t xml:space="preserve"> </w:t>
      </w:r>
      <w:r w:rsidR="00B14349">
        <w:t xml:space="preserve">u „Narodnim novinama“ broj </w:t>
      </w:r>
      <w:r w:rsidR="00DE0FD6">
        <w:t>87</w:t>
      </w:r>
      <w:r w:rsidR="00B14349">
        <w:t>/2018</w:t>
      </w:r>
      <w:r w:rsidR="00B14349" w:rsidRPr="001F4AFE">
        <w:t xml:space="preserve"> </w:t>
      </w:r>
      <w:r w:rsidR="00DE0FD6" w:rsidRPr="00E1405C">
        <w:t xml:space="preserve">od </w:t>
      </w:r>
      <w:r w:rsidR="00DE0FD6">
        <w:t>2</w:t>
      </w:r>
      <w:r w:rsidR="00DE0FD6" w:rsidRPr="00E1405C">
        <w:t xml:space="preserve">8. </w:t>
      </w:r>
      <w:r w:rsidR="00DE0FD6">
        <w:t>rujna</w:t>
      </w:r>
      <w:r w:rsidR="00DE0FD6" w:rsidRPr="00E1405C">
        <w:t xml:space="preserve"> 2018.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F31FAB" w:rsidRDefault="00801618" w:rsidP="00801618">
      <w:pPr>
        <w:jc w:val="center"/>
        <w:rPr>
          <w:b/>
          <w:u w:val="single"/>
        </w:rPr>
      </w:pPr>
      <w:r w:rsidRPr="00F31FAB">
        <w:rPr>
          <w:b/>
          <w:u w:val="single"/>
        </w:rPr>
        <w:t xml:space="preserve">dana </w:t>
      </w:r>
      <w:r w:rsidR="00B6052E" w:rsidRPr="00F31FAB">
        <w:rPr>
          <w:b/>
          <w:u w:val="single"/>
        </w:rPr>
        <w:t>8</w:t>
      </w:r>
      <w:r w:rsidRPr="00F31FAB">
        <w:rPr>
          <w:b/>
          <w:u w:val="single"/>
        </w:rPr>
        <w:t xml:space="preserve">. </w:t>
      </w:r>
      <w:r w:rsidR="00DE0FD6" w:rsidRPr="00F31FAB">
        <w:rPr>
          <w:b/>
          <w:u w:val="single"/>
        </w:rPr>
        <w:t>studenoga</w:t>
      </w:r>
      <w:r w:rsidRPr="00F31FAB">
        <w:rPr>
          <w:b/>
          <w:u w:val="single"/>
        </w:rPr>
        <w:t xml:space="preserve"> (</w:t>
      </w:r>
      <w:r w:rsidR="007B4C53" w:rsidRPr="00F31FAB">
        <w:rPr>
          <w:b/>
          <w:u w:val="single"/>
        </w:rPr>
        <w:t>četvrtak</w:t>
      </w:r>
      <w:r w:rsidR="00964C9D" w:rsidRPr="00F31FAB">
        <w:rPr>
          <w:b/>
          <w:u w:val="single"/>
        </w:rPr>
        <w:t>)</w:t>
      </w:r>
      <w:r w:rsidRPr="00F31FAB">
        <w:rPr>
          <w:b/>
          <w:u w:val="single"/>
        </w:rPr>
        <w:t xml:space="preserve"> 201</w:t>
      </w:r>
      <w:r w:rsidR="00E85ABA" w:rsidRPr="00F31FAB">
        <w:rPr>
          <w:b/>
          <w:u w:val="single"/>
        </w:rPr>
        <w:t>8</w:t>
      </w:r>
      <w:r w:rsidRPr="00F31FAB">
        <w:rPr>
          <w:b/>
          <w:u w:val="single"/>
        </w:rPr>
        <w:t xml:space="preserve">. godine u Domu Županije u prostorijama </w:t>
      </w:r>
      <w:r w:rsidR="00C61486" w:rsidRPr="00F31FAB">
        <w:rPr>
          <w:b/>
          <w:u w:val="single"/>
        </w:rPr>
        <w:t>Male</w:t>
      </w:r>
      <w:r w:rsidRPr="00F31FAB">
        <w:rPr>
          <w:b/>
          <w:u w:val="single"/>
        </w:rPr>
        <w:t xml:space="preserve"> vijećnice, Božidara </w:t>
      </w:r>
      <w:proofErr w:type="spellStart"/>
      <w:r w:rsidRPr="00F31FAB">
        <w:rPr>
          <w:b/>
          <w:u w:val="single"/>
        </w:rPr>
        <w:t>Petranovića</w:t>
      </w:r>
      <w:proofErr w:type="spellEnd"/>
      <w:r w:rsidRPr="00F31FAB">
        <w:rPr>
          <w:b/>
          <w:u w:val="single"/>
        </w:rPr>
        <w:t xml:space="preserve"> 8, 23000 Zadar, s početkom u </w:t>
      </w:r>
      <w:r w:rsidR="009246D1" w:rsidRPr="00F31FAB">
        <w:rPr>
          <w:b/>
          <w:u w:val="single"/>
        </w:rPr>
        <w:t>8</w:t>
      </w:r>
      <w:r w:rsidR="001D1FFC" w:rsidRPr="00F31FAB">
        <w:rPr>
          <w:b/>
          <w:u w:val="single"/>
        </w:rPr>
        <w:t>,</w:t>
      </w:r>
      <w:r w:rsidR="00296932" w:rsidRPr="00F31FAB">
        <w:rPr>
          <w:b/>
          <w:u w:val="single"/>
        </w:rPr>
        <w:t>3</w:t>
      </w:r>
      <w:r w:rsidR="00B14349" w:rsidRPr="00F31FAB">
        <w:rPr>
          <w:b/>
          <w:u w:val="single"/>
        </w:rPr>
        <w:t>0</w:t>
      </w:r>
      <w:r w:rsidRPr="00F31FAB">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14349">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14349">
        <w:t>javnog natječaja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B14349">
        <w:t>javni natječaj</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lastRenderedPageBreak/>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DE0FD6" w:rsidRPr="00DE0FD6" w:rsidRDefault="004A26BB" w:rsidP="00DE0FD6">
      <w:pPr>
        <w:jc w:val="both"/>
      </w:pPr>
      <w:r>
        <w:t>4.</w:t>
      </w:r>
      <w:r w:rsidRPr="004A26BB">
        <w:t xml:space="preserve"> </w:t>
      </w:r>
      <w:r w:rsidR="00DE0FD6" w:rsidRPr="00DE0FD6">
        <w:t>Pravni izvori za pripremanje kandidata za prethodnu provjeru znanja za savjetnika za poljoprivredu i ribarstvo, radno mjesto broj 95. iz  Pravilnika o unutarnjem redu upravnih tijela Zadarske županije u Upravnom odjelu za poljoprivredu, ribarstvo, vodno gospodarstvo, ruralni i otočni razvoj su sljedeći: </w:t>
      </w:r>
    </w:p>
    <w:p w:rsidR="00DE0FD6" w:rsidRPr="00DE0FD6" w:rsidRDefault="00DE0FD6" w:rsidP="00DE0FD6">
      <w:pPr>
        <w:numPr>
          <w:ilvl w:val="0"/>
          <w:numId w:val="17"/>
        </w:numPr>
        <w:rPr>
          <w:rFonts w:eastAsiaTheme="minorHAnsi" w:cstheme="minorBidi"/>
          <w:lang w:eastAsia="en-US"/>
        </w:rPr>
      </w:pPr>
      <w:r w:rsidRPr="00DE0FD6">
        <w:rPr>
          <w:rFonts w:eastAsiaTheme="minorHAnsi" w:cstheme="minorBidi"/>
          <w:lang w:eastAsia="en-US"/>
        </w:rPr>
        <w:t>Zakon o poljoprivredi ( 30/2015)</w:t>
      </w:r>
    </w:p>
    <w:p w:rsidR="00DE0FD6" w:rsidRPr="00DE0FD6" w:rsidRDefault="00DE0FD6" w:rsidP="00DE0FD6">
      <w:pPr>
        <w:numPr>
          <w:ilvl w:val="0"/>
          <w:numId w:val="17"/>
        </w:numPr>
        <w:rPr>
          <w:rFonts w:eastAsiaTheme="minorHAnsi" w:cstheme="minorBidi"/>
          <w:lang w:eastAsia="en-US"/>
        </w:rPr>
      </w:pPr>
      <w:r w:rsidRPr="00DE0FD6">
        <w:rPr>
          <w:rFonts w:eastAsiaTheme="minorHAnsi" w:cstheme="minorBidi"/>
          <w:lang w:eastAsia="en-US"/>
        </w:rPr>
        <w:t>Zakon o obiteljskom poljoprivrednom gospodarstvu ( 29/18)</w:t>
      </w:r>
    </w:p>
    <w:p w:rsidR="00DE0FD6" w:rsidRPr="00DE0FD6" w:rsidRDefault="00DE0FD6" w:rsidP="00DE0FD6">
      <w:pPr>
        <w:numPr>
          <w:ilvl w:val="0"/>
          <w:numId w:val="17"/>
        </w:numPr>
        <w:rPr>
          <w:rFonts w:eastAsiaTheme="minorHAnsi" w:cstheme="minorBidi"/>
          <w:lang w:eastAsia="en-US"/>
        </w:rPr>
      </w:pPr>
      <w:r w:rsidRPr="00DE0FD6">
        <w:rPr>
          <w:rFonts w:eastAsiaTheme="minorHAnsi" w:cstheme="minorBidi"/>
          <w:lang w:eastAsia="en-US"/>
        </w:rPr>
        <w:t>Zakon o morskom ribarstvu  (62/2017)</w:t>
      </w:r>
    </w:p>
    <w:p w:rsidR="00DE0FD6" w:rsidRPr="00DE0FD6" w:rsidRDefault="00DE0FD6" w:rsidP="00DE0FD6">
      <w:pPr>
        <w:numPr>
          <w:ilvl w:val="0"/>
          <w:numId w:val="17"/>
        </w:numPr>
        <w:rPr>
          <w:rFonts w:eastAsiaTheme="minorHAnsi" w:cstheme="minorBidi"/>
          <w:lang w:eastAsia="en-US"/>
        </w:rPr>
      </w:pPr>
      <w:r w:rsidRPr="00DE0FD6">
        <w:rPr>
          <w:rFonts w:eastAsiaTheme="minorHAnsi" w:cstheme="minorBidi"/>
          <w:color w:val="000000"/>
          <w:lang w:eastAsia="en-US"/>
        </w:rPr>
        <w:t>Uredbe (EU) br. 1305/2013 Europskog parlamenta i Vijeća od 17. prosinca 2013. o potpori ruralnom razvoju iz Europskog poljoprivrednoga fonda za ruralni razvoj (EPFRR) i stavljanju izvan snage Uredbe Vijeća (EZ) br. 1698/2005 (SL L 347, 20. 12. 2013.)</w:t>
      </w:r>
    </w:p>
    <w:p w:rsidR="00DE0FD6" w:rsidRPr="00DE0FD6" w:rsidRDefault="00DE0FD6" w:rsidP="00DE0FD6">
      <w:pPr>
        <w:numPr>
          <w:ilvl w:val="0"/>
          <w:numId w:val="17"/>
        </w:numPr>
        <w:contextualSpacing/>
        <w:jc w:val="both"/>
      </w:pPr>
      <w:r w:rsidRPr="00DE0FD6">
        <w:rPr>
          <w:rFonts w:eastAsiaTheme="minorHAnsi"/>
          <w:lang w:eastAsia="en-US"/>
        </w:rPr>
        <w:t>Statut Zadarske županije („Službeni glasnik Zadarske županije“ broj 15/09, 7/10, 11/10, 4/12, 2/13, 14/13, 3/18).</w:t>
      </w:r>
    </w:p>
    <w:p w:rsidR="00963038" w:rsidRPr="00963038" w:rsidRDefault="00B451DF" w:rsidP="00DE0FD6">
      <w:pPr>
        <w:jc w:val="both"/>
      </w:pPr>
      <w:r>
        <w:tab/>
      </w:r>
    </w:p>
    <w:p w:rsidR="00DE0FD6" w:rsidRPr="00DE0FD6" w:rsidRDefault="00DE0FD6" w:rsidP="00DE0FD6">
      <w:pPr>
        <w:rPr>
          <w:rFonts w:eastAsiaTheme="minorHAnsi"/>
          <w:lang w:eastAsia="en-US"/>
        </w:rPr>
      </w:pPr>
      <w:r w:rsidRPr="00DE0FD6">
        <w:t xml:space="preserve">Izvori za pripremu kandidata objavljeni u «Narodnim novinama» dostupni su na mrežnoj stranici </w:t>
      </w:r>
      <w:hyperlink r:id="rId16" w:history="1">
        <w:r w:rsidRPr="00DE0FD6">
          <w:rPr>
            <w:rFonts w:eastAsiaTheme="minorHAnsi"/>
            <w:color w:val="0000FF" w:themeColor="hyperlink"/>
            <w:u w:val="single"/>
            <w:lang w:eastAsia="en-US"/>
          </w:rPr>
          <w:t>https://narodne-novine.nn.hr/</w:t>
        </w:r>
      </w:hyperlink>
      <w:r w:rsidRPr="00DE0FD6">
        <w:rPr>
          <w:rFonts w:eastAsiaTheme="minorHAnsi"/>
          <w:lang w:eastAsia="en-US"/>
        </w:rPr>
        <w:t xml:space="preserve">, izvor pod brojem 4. dostupan je na linku </w:t>
      </w:r>
      <w:hyperlink r:id="rId17" w:history="1">
        <w:r w:rsidRPr="00DE0FD6">
          <w:rPr>
            <w:rFonts w:eastAsiaTheme="minorHAnsi"/>
            <w:color w:val="0000FF" w:themeColor="hyperlink"/>
            <w:u w:val="single"/>
            <w:lang w:eastAsia="en-US"/>
          </w:rPr>
          <w:t>https://eur-lex.europa.eu/legal-content/HR/TXT/PDF/?uri=CELEX:32013R1305&amp;from=HR</w:t>
        </w:r>
      </w:hyperlink>
    </w:p>
    <w:p w:rsidR="00DE0FD6" w:rsidRPr="00DE0FD6" w:rsidRDefault="00DE0FD6" w:rsidP="00DE0FD6">
      <w:pPr>
        <w:jc w:val="both"/>
      </w:pPr>
      <w:r w:rsidRPr="00DE0FD6">
        <w:t xml:space="preserve">izvori objavljeni u „Službenom glasniku Zadarske županije“ dostupni su na linku </w:t>
      </w:r>
      <w:hyperlink r:id="rId18" w:history="1">
        <w:r w:rsidRPr="00DE0FD6">
          <w:rPr>
            <w:rFonts w:eastAsiaTheme="minorHAnsi"/>
            <w:color w:val="0000FF" w:themeColor="hyperlink"/>
            <w:u w:val="single"/>
            <w:lang w:eastAsia="en-US"/>
          </w:rPr>
          <w:t>https://glasnik.zadarska-zupanija.hr/</w:t>
        </w:r>
      </w:hyperlink>
      <w:r w:rsidRPr="00DE0FD6">
        <w:t xml:space="preserve"> .</w:t>
      </w:r>
    </w:p>
    <w:p w:rsidR="00963038" w:rsidRDefault="00963038" w:rsidP="00956ED8">
      <w:pPr>
        <w:jc w:val="both"/>
        <w:rPr>
          <w:rFonts w:eastAsiaTheme="minorHAnsi"/>
          <w:lang w:eastAsia="en-US"/>
        </w:rPr>
      </w:pPr>
    </w:p>
    <w:p w:rsidR="00DE0FD6" w:rsidRPr="00DE0FD6" w:rsidRDefault="00956ED8" w:rsidP="00DE0FD6">
      <w:pPr>
        <w:jc w:val="both"/>
        <w:rPr>
          <w:rFonts w:eastAsiaTheme="minorHAnsi"/>
          <w:lang w:eastAsia="en-US"/>
        </w:rPr>
      </w:pPr>
      <w:r>
        <w:rPr>
          <w:rFonts w:eastAsiaTheme="minorHAnsi"/>
          <w:lang w:eastAsia="en-US"/>
        </w:rPr>
        <w:t xml:space="preserve">5. </w:t>
      </w:r>
      <w:r w:rsidR="00DE0FD6" w:rsidRPr="00DE0FD6">
        <w:rPr>
          <w:rFonts w:eastAsiaTheme="minorHAnsi"/>
          <w:lang w:eastAsia="en-US"/>
        </w:rPr>
        <w:t>Prethodna provjera znanja i sposobnosti kandidata obuhvaća:</w:t>
      </w:r>
    </w:p>
    <w:p w:rsidR="00DE0FD6" w:rsidRPr="00DE0FD6" w:rsidRDefault="00F31FAB" w:rsidP="00DE0FD6">
      <w:pPr>
        <w:jc w:val="both"/>
        <w:rPr>
          <w:rFonts w:eastAsiaTheme="minorHAnsi"/>
          <w:lang w:eastAsia="en-US"/>
        </w:rPr>
      </w:pPr>
      <w:r>
        <w:rPr>
          <w:rFonts w:eastAsiaTheme="minorHAnsi"/>
          <w:lang w:eastAsia="en-US"/>
        </w:rPr>
        <w:t>- pisanu</w:t>
      </w:r>
      <w:r w:rsidR="00DE0FD6" w:rsidRPr="00DE0FD6">
        <w:rPr>
          <w:rFonts w:eastAsiaTheme="minorHAnsi"/>
          <w:lang w:eastAsia="en-US"/>
        </w:rPr>
        <w:t xml:space="preserve"> provjeru znanja iz područja navedenih u pravnim izvorima za pripremanje     kandidata,</w:t>
      </w:r>
    </w:p>
    <w:p w:rsidR="00DE0FD6" w:rsidRPr="00DE0FD6" w:rsidRDefault="00DE0FD6" w:rsidP="00DE0FD6">
      <w:pPr>
        <w:jc w:val="both"/>
        <w:rPr>
          <w:rFonts w:eastAsiaTheme="minorHAnsi"/>
          <w:lang w:eastAsia="en-US"/>
        </w:rPr>
      </w:pPr>
      <w:r w:rsidRPr="00DE0FD6">
        <w:rPr>
          <w:rFonts w:eastAsiaTheme="minorHAnsi"/>
          <w:lang w:eastAsia="en-US"/>
        </w:rPr>
        <w:t xml:space="preserve">-  pisanu provjeru znanja engleskog jezika, </w:t>
      </w:r>
    </w:p>
    <w:p w:rsidR="00DE0FD6" w:rsidRPr="00DE0FD6" w:rsidRDefault="00DE0FD6" w:rsidP="00DE0FD6">
      <w:pPr>
        <w:jc w:val="both"/>
        <w:rPr>
          <w:rFonts w:eastAsiaTheme="minorHAnsi"/>
          <w:lang w:eastAsia="en-US"/>
        </w:rPr>
      </w:pPr>
      <w:r w:rsidRPr="00DE0FD6">
        <w:rPr>
          <w:rFonts w:eastAsiaTheme="minorHAnsi"/>
          <w:lang w:eastAsia="en-US"/>
        </w:rPr>
        <w:t xml:space="preserve">-  intervju. </w:t>
      </w:r>
    </w:p>
    <w:p w:rsidR="00956ED8" w:rsidRDefault="00956ED8" w:rsidP="00DE0FD6">
      <w:pPr>
        <w:jc w:val="both"/>
      </w:pPr>
    </w:p>
    <w:p w:rsidR="00DE0FD6" w:rsidRPr="00DE0FD6" w:rsidRDefault="00377326" w:rsidP="00DE0FD6">
      <w:pPr>
        <w:jc w:val="both"/>
        <w:rPr>
          <w:rFonts w:eastAsiaTheme="minorHAnsi"/>
          <w:lang w:eastAsia="en-US"/>
        </w:rPr>
      </w:pPr>
      <w:r w:rsidRPr="004A26BB">
        <w:t xml:space="preserve">6. </w:t>
      </w:r>
      <w:r w:rsidR="00DE0FD6" w:rsidRPr="00DE0FD6">
        <w:rPr>
          <w:rFonts w:eastAsiaTheme="minorHAnsi"/>
          <w:lang w:eastAsia="en-US"/>
        </w:rPr>
        <w:t>Za svaki dio provjere, kandidatima se dodjeljuje broj bodova od 1 do 10, te maksimalan broj bodova koje kandidat može ostvariti na prethodnoj provjeri znanja i sposobnosti je 30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Default="00956ED8" w:rsidP="00956ED8">
      <w:pPr>
        <w:jc w:val="both"/>
      </w:pPr>
    </w:p>
    <w:p w:rsidR="00DE0FD6" w:rsidRPr="00956ED8" w:rsidRDefault="00DE0FD6" w:rsidP="00956ED8">
      <w:pPr>
        <w:jc w:val="both"/>
      </w:pPr>
      <w:r>
        <w:t>Pisana provjera znanja engleskog jezika sastoji se od: prijevoda</w:t>
      </w:r>
      <w:r w:rsidR="00EE185E">
        <w:t xml:space="preserve"> teksta sa hrvatskog jezika na engleski jezik i prijevoda teksta sa engleskog jezika na hrvatski jezik. Maksimalan broj bodova koji kandidat može ostvariti na provjeri znanja engleskog jezik je 10 bodova.</w:t>
      </w:r>
    </w:p>
    <w:p w:rsidR="00EE185E" w:rsidRDefault="00EE185E"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EE185E">
        <w:t>ku</w:t>
      </w:r>
      <w:r w:rsidR="000B6AD7">
        <w:t xml:space="preserve"> Upravnog odjela za </w:t>
      </w:r>
      <w:r w:rsidR="00EE185E">
        <w:t>poljoprivredu, ribarstvo, vodno gospodarstvo, ruralni i otočni razvoj</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EE185E">
        <w:t>k</w:t>
      </w:r>
      <w:r w:rsidR="000B6AD7">
        <w:t xml:space="preserve"> Upravnog odjela za </w:t>
      </w:r>
      <w:r w:rsidR="00EE185E">
        <w:t>poljoprivredu, ribarstvo, vodno gospodarstvo, ruralni i otočni razvoj</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F31FAB"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9"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bookmarkStart w:id="0" w:name="_GoBack"/>
      <w:r w:rsidRPr="00F31FAB">
        <w:t xml:space="preserve">danom </w:t>
      </w:r>
      <w:r w:rsidR="00E3094E" w:rsidRPr="00F31FAB">
        <w:t>2. studenoga</w:t>
      </w:r>
      <w:r w:rsidR="00FA3262" w:rsidRPr="00F31FAB">
        <w:t xml:space="preserve"> </w:t>
      </w:r>
      <w:r w:rsidRPr="00F31FAB">
        <w:t>201</w:t>
      </w:r>
      <w:r w:rsidR="004A26BB" w:rsidRPr="00F31FAB">
        <w:t>8</w:t>
      </w:r>
      <w:r w:rsidRPr="00F31FAB">
        <w:t>. godine.</w:t>
      </w:r>
    </w:p>
    <w:p w:rsidR="00D3439D" w:rsidRPr="00F31FAB" w:rsidRDefault="00D3439D" w:rsidP="00D3439D">
      <w:pPr>
        <w:jc w:val="both"/>
        <w:rPr>
          <w:b/>
        </w:rPr>
      </w:pPr>
    </w:p>
    <w:bookmarkEnd w:id="0"/>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3602EF">
        <w:rPr>
          <w:rFonts w:ascii="Times New Roman" w:hAnsi="Times New Roman" w:cs="Times New Roman"/>
          <w:b/>
          <w:sz w:val="24"/>
          <w:szCs w:val="24"/>
        </w:rPr>
        <w:t>JAVNOG NATJEČAJA</w:t>
      </w:r>
    </w:p>
    <w:p w:rsidR="00EE185E" w:rsidRDefault="003602EF" w:rsidP="00EE185E">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EE185E">
        <w:rPr>
          <w:rFonts w:ascii="Times New Roman" w:hAnsi="Times New Roman" w:cs="Times New Roman"/>
          <w:b/>
          <w:sz w:val="24"/>
          <w:szCs w:val="24"/>
        </w:rPr>
        <w:t>SAVJETNIKA ZA POLJOPRIVREDU</w:t>
      </w:r>
    </w:p>
    <w:p w:rsidR="00871F62" w:rsidRPr="000B6AD7" w:rsidRDefault="00EE185E" w:rsidP="00EE185E">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DA7772">
        <w:rPr>
          <w:rFonts w:ascii="Times New Roman" w:hAnsi="Times New Roman" w:cs="Times New Roman"/>
          <w:b/>
          <w:sz w:val="24"/>
          <w:szCs w:val="24"/>
        </w:rPr>
        <w:t xml:space="preserve"> </w:t>
      </w:r>
      <w:r>
        <w:rPr>
          <w:rFonts w:ascii="Times New Roman" w:hAnsi="Times New Roman" w:cs="Times New Roman"/>
          <w:b/>
          <w:sz w:val="24"/>
          <w:szCs w:val="24"/>
        </w:rPr>
        <w:t xml:space="preserve">       I RIBARSTVO</w:t>
      </w:r>
      <w:r w:rsidR="000B6AD7" w:rsidRPr="000B6AD7">
        <w:rPr>
          <w:rFonts w:ascii="Times New Roman" w:hAnsi="Times New Roman" w:cs="Times New Roman"/>
          <w:b/>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B41" w:rsidRDefault="00191B41" w:rsidP="009101C7">
      <w:r>
        <w:separator/>
      </w:r>
    </w:p>
  </w:endnote>
  <w:endnote w:type="continuationSeparator" w:id="0">
    <w:p w:rsidR="00191B41" w:rsidRDefault="00191B41"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F31FAB">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B41" w:rsidRDefault="00191B41" w:rsidP="009101C7">
      <w:r>
        <w:separator/>
      </w:r>
    </w:p>
  </w:footnote>
  <w:footnote w:type="continuationSeparator" w:id="0">
    <w:p w:rsidR="00191B41" w:rsidRDefault="00191B41"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41"/>
    <w:rsid w:val="00191B66"/>
    <w:rsid w:val="00196C70"/>
    <w:rsid w:val="0019768A"/>
    <w:rsid w:val="001A5508"/>
    <w:rsid w:val="001A59A0"/>
    <w:rsid w:val="001B4AF0"/>
    <w:rsid w:val="001B5D3C"/>
    <w:rsid w:val="001D1FFC"/>
    <w:rsid w:val="001D224A"/>
    <w:rsid w:val="001D5B3C"/>
    <w:rsid w:val="001E0780"/>
    <w:rsid w:val="001E77E6"/>
    <w:rsid w:val="001F35D7"/>
    <w:rsid w:val="00216F9E"/>
    <w:rsid w:val="002235A2"/>
    <w:rsid w:val="0022728A"/>
    <w:rsid w:val="002415BF"/>
    <w:rsid w:val="00256B12"/>
    <w:rsid w:val="00256E1C"/>
    <w:rsid w:val="00264027"/>
    <w:rsid w:val="002647F3"/>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395"/>
    <w:rsid w:val="004C6FD3"/>
    <w:rsid w:val="004D2215"/>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A65FD"/>
    <w:rsid w:val="007B26D8"/>
    <w:rsid w:val="007B48FD"/>
    <w:rsid w:val="007B4C53"/>
    <w:rsid w:val="007B717F"/>
    <w:rsid w:val="007E4A37"/>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451DF"/>
    <w:rsid w:val="00B52369"/>
    <w:rsid w:val="00B6052E"/>
    <w:rsid w:val="00B7698C"/>
    <w:rsid w:val="00B77D1E"/>
    <w:rsid w:val="00B94EE8"/>
    <w:rsid w:val="00B95796"/>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7772"/>
    <w:rsid w:val="00DB3B64"/>
    <w:rsid w:val="00DB437F"/>
    <w:rsid w:val="00DC5BDB"/>
    <w:rsid w:val="00DE0FD6"/>
    <w:rsid w:val="00DE266B"/>
    <w:rsid w:val="00DF7F03"/>
    <w:rsid w:val="00E173BC"/>
    <w:rsid w:val="00E301D5"/>
    <w:rsid w:val="00E3094E"/>
    <w:rsid w:val="00E44438"/>
    <w:rsid w:val="00E46D56"/>
    <w:rsid w:val="00E60DDD"/>
    <w:rsid w:val="00E6377B"/>
    <w:rsid w:val="00E705FB"/>
    <w:rsid w:val="00E71EDD"/>
    <w:rsid w:val="00E81AA5"/>
    <w:rsid w:val="00E85ABA"/>
    <w:rsid w:val="00E97495"/>
    <w:rsid w:val="00EC1780"/>
    <w:rsid w:val="00EC1834"/>
    <w:rsid w:val="00EE185E"/>
    <w:rsid w:val="00EE629E"/>
    <w:rsid w:val="00F05614"/>
    <w:rsid w:val="00F16975"/>
    <w:rsid w:val="00F1778D"/>
    <w:rsid w:val="00F27038"/>
    <w:rsid w:val="00F27797"/>
    <w:rsid w:val="00F31FAB"/>
    <w:rsid w:val="00F64D5D"/>
    <w:rsid w:val="00F92B2C"/>
    <w:rsid w:val="00F937B6"/>
    <w:rsid w:val="00FA12AD"/>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glasnik.zadarska-zupanija.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ur-lex.europa.eu/legal-content/HR/TXT/PDF/?uri=CELEX:32013R1305&amp;from=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zadarska-zupanija.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D771B-1CF9-4494-A06F-5481D828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3</Pages>
  <Words>1065</Words>
  <Characters>6075</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141</cp:revision>
  <cp:lastPrinted>2018-11-02T07:50:00Z</cp:lastPrinted>
  <dcterms:created xsi:type="dcterms:W3CDTF">2014-11-05T10:27:00Z</dcterms:created>
  <dcterms:modified xsi:type="dcterms:W3CDTF">2018-11-02T07:59:00Z</dcterms:modified>
</cp:coreProperties>
</file>